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0B6" w:rsidRDefault="003650B6" w:rsidP="003650B6">
      <w:pPr>
        <w:spacing w:after="0" w:line="240" w:lineRule="auto"/>
        <w:rPr>
          <w:rFonts w:ascii="Liberation Serif" w:hAnsi="Liberation Serif" w:cs="Segoe UI"/>
          <w:b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b/>
          <w:color w:val="000000"/>
          <w:sz w:val="28"/>
          <w:szCs w:val="28"/>
          <w:shd w:val="clear" w:color="auto" w:fill="FFFFFF"/>
        </w:rPr>
        <w:t xml:space="preserve">Невидимый враг: </w:t>
      </w:r>
      <w:bookmarkStart w:id="0" w:name="_GoBack"/>
      <w:r w:rsidRPr="003650B6">
        <w:rPr>
          <w:rFonts w:ascii="Liberation Serif" w:hAnsi="Liberation Serif" w:cs="Segoe UI"/>
          <w:b/>
          <w:color w:val="000000"/>
          <w:sz w:val="28"/>
          <w:szCs w:val="28"/>
          <w:shd w:val="clear" w:color="auto" w:fill="FFFFFF"/>
        </w:rPr>
        <w:t xml:space="preserve">как хронический стресс приводит к инфаркту </w:t>
      </w:r>
    </w:p>
    <w:bookmarkEnd w:id="0"/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Долгое время факторами риска инфаркта миокарда считались неправильное питание, недостаток движения и вредные привычки. Это и сейчас так, но современная медицина ставит в этот ряд и психоэмоциональное состояние. Врач-психиатр, психотерапевт, руководитель отделения </w:t>
      </w:r>
      <w:proofErr w:type="spellStart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безмедикаментозного</w:t>
      </w:r>
      <w:proofErr w:type="spellEnd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 лечения клиники неврозов «Сосновый бор» Екатерина Карташова объясняет, почему работа сердца напрямую зависит от того, что происходит у нас в голове. </w:t>
      </w:r>
    </w:p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Когда человек испытывает стресс, его организм включает режим «бей или беги». Происходит выброс адреналина и кортизола, сердце начинает биться быстрее, повышается артериальное давление. Это полезно в конкретный момент, чтобы справиться с опасностью или решить внезапно возникшую проблему. Но если такой режим не выключается месяцами, годами, то организм устаёт, сердечно-сосудистая система изнашивается, что грозит самыми печальными последствиями. </w:t>
      </w:r>
    </w:p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«Хронический стресс истощает механизмы адаптации. Человек может правильно питаться и заниматься спортом, но</w:t>
      </w:r>
      <w:r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,</w:t>
      </w: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 если он пребывает в постоянной тревоге, его сосуды, так же постоянно, находятся в состоянии спазма. А это прямая дорога к ишемической болезни, которая является предвестником инфаркта», — говорит Екатерина Карташова. </w:t>
      </w:r>
    </w:p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Стресс часто меняет наше поведение. Пытаясь справиться с ним, люди могут много курить, употреблять алкоголь, есть много сладкого и жирного (</w:t>
      </w:r>
      <w:proofErr w:type="spellStart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компульсивное</w:t>
      </w:r>
      <w:proofErr w:type="spellEnd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 переедание). Кроме того, нарушается сон, что лишает сердце возможности восстановиться. Повышенное давление повреждает стенки сосудов, создавая микротрещины, в которых скапливается холестерин. Формируются бляшки, которые могут оторваться и перекрыть кровоток.</w:t>
      </w:r>
    </w:p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«Многие пациенты, которые перенесли сердечно-сосудистые катастрофы, описывают свое состояние до болезни как эмоциональный тупик. Но хронический стресс часто маскируется: человек привыкает к нему и просто перестает замечать. Если годами подавлять обиду, страх, эмоция находит другой выход и бьёт по самому слабому месту. В результате — инфаркт, хотя, казалось бы, ничто не предвещало. Причём чаще инфаркт поражает мужчин, ведь их с детства учат сдерживать эмоции, быть сильными», — поясняет врач. </w:t>
      </w:r>
    </w:p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Как же защитить сердце? Здоровое питание, максимум движения, отказ от вредных привычек — </w:t>
      </w:r>
      <w:proofErr w:type="gramStart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это</w:t>
      </w:r>
      <w:proofErr w:type="gramEnd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 само собой. Но профилактика инфаркта и других сосудистых проблем заключается не только в здоровом образе жизни и таблетках от давления. Не менее важна гигиена психики.</w:t>
      </w:r>
      <w:r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 </w:t>
      </w: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Медитация, дыхательные практики, йога — всё это способы физически снизить уровень </w:t>
      </w: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lastRenderedPageBreak/>
        <w:t xml:space="preserve">гормона стресса кортизола, поэтому каждому полезно научиться этим или другим методам релаксации. </w:t>
      </w:r>
    </w:p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Мозгу и сердцу нужны периоды полного освобождения от информационного шума и ответственности. Поэтому не надо отказываться от отпуска или выходных со сменой обстановки. </w:t>
      </w:r>
    </w:p>
    <w:p w:rsid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«Если нельзя изменить ситуацию, вызывающую тревогу (сменить работу, место жительства, обстоятельства), нужно менять реакцию на неё. Здесь на помощь придут </w:t>
      </w:r>
      <w:proofErr w:type="spellStart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когнитивно</w:t>
      </w:r>
      <w:proofErr w:type="spellEnd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-поведенческая терапия, </w:t>
      </w:r>
      <w:proofErr w:type="spellStart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биопсихосоциальный</w:t>
      </w:r>
      <w:proofErr w:type="spellEnd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 подход к лечению. С пациентами в состоянии хронического стресса мы работаем в клинике «Сосновый бор», в отделении </w:t>
      </w:r>
      <w:proofErr w:type="spellStart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психосоматики</w:t>
      </w:r>
      <w:proofErr w:type="spellEnd"/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», — отмечает психотерапевт Екатерина Карташова. </w:t>
      </w:r>
    </w:p>
    <w:p w:rsidR="006A43A5" w:rsidRPr="003650B6" w:rsidRDefault="003650B6" w:rsidP="003650B6">
      <w:pPr>
        <w:spacing w:after="0" w:line="240" w:lineRule="auto"/>
        <w:ind w:firstLine="708"/>
        <w:rPr>
          <w:rFonts w:ascii="Liberation Serif" w:hAnsi="Liberation Serif" w:cs="Segoe UI"/>
          <w:color w:val="000000"/>
          <w:sz w:val="28"/>
          <w:szCs w:val="28"/>
        </w:rPr>
      </w:pP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Хронический стресс — не просто плохое настроение. Это спусковой крючок для серьёзных патологий, в том числе сердечно-сосудистых. Забота о психическом здоровье — инвестиция в здоровье и долголетие сердца. </w:t>
      </w:r>
      <w:r w:rsidRPr="003650B6">
        <w:rPr>
          <w:rFonts w:ascii="Liberation Serif" w:hAnsi="Liberation Serif" w:cs="Segoe UI"/>
          <w:color w:val="000000"/>
          <w:sz w:val="28"/>
          <w:szCs w:val="28"/>
        </w:rPr>
        <w:br/>
      </w:r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 xml:space="preserve">Если у вас или у близкого человека возникли проблемы с психоэмоциональным состоянием, не игнорируйте их. Обратитесь к психологу, психиатру в своей поликлинике, приезжайте в областной центр. Также можно обратиться на линию экстренной психологической помощи (бесплатный круглосуточный телефон доверия) — </w:t>
      </w:r>
      <w:hyperlink r:id="rId4" w:history="1">
        <w:r w:rsidRPr="003650B6">
          <w:rPr>
            <w:rStyle w:val="a3"/>
            <w:rFonts w:ascii="Liberation Serif" w:hAnsi="Liberation Serif" w:cs="Segoe UI"/>
            <w:sz w:val="28"/>
            <w:szCs w:val="28"/>
            <w:shd w:val="clear" w:color="auto" w:fill="FFFFFF"/>
          </w:rPr>
          <w:t>8-800-300-11-00</w:t>
        </w:r>
      </w:hyperlink>
      <w:r w:rsidRPr="003650B6">
        <w:rPr>
          <w:rFonts w:ascii="Liberation Serif" w:hAnsi="Liberation Serif" w:cs="Segoe UI"/>
          <w:color w:val="000000"/>
          <w:sz w:val="28"/>
          <w:szCs w:val="28"/>
          <w:shd w:val="clear" w:color="auto" w:fill="FFFFFF"/>
        </w:rPr>
        <w:t>.</w:t>
      </w:r>
    </w:p>
    <w:sectPr w:rsidR="006A43A5" w:rsidRPr="00365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0B6"/>
    <w:rsid w:val="003650B6"/>
    <w:rsid w:val="006A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4DBF9F-B298-46D5-831B-8530864B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650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tel:8-800-300-11-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Соболева А.А.</dc:creator>
  <cp:keywords/>
  <dc:description/>
  <cp:lastModifiedBy>Соболева А.А.</cp:lastModifiedBy>
  <cp:revision>1</cp:revision>
  <dcterms:created xsi:type="dcterms:W3CDTF">2026-02-10T10:29:00Z</dcterms:created>
  <dcterms:modified xsi:type="dcterms:W3CDTF">2026-02-10T10:32:00Z</dcterms:modified>
</cp:coreProperties>
</file>